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F4991" w14:textId="071E3879" w:rsidR="004D7587" w:rsidRPr="00BA12A7" w:rsidRDefault="00B95422" w:rsidP="00B95422">
      <w:pPr>
        <w:jc w:val="center"/>
        <w:rPr>
          <w:b/>
          <w:u w:val="single"/>
        </w:rPr>
      </w:pPr>
      <w:r w:rsidRPr="00BA12A7">
        <w:rPr>
          <w:b/>
          <w:u w:val="single"/>
        </w:rPr>
        <w:t>AP World History</w:t>
      </w:r>
    </w:p>
    <w:p w14:paraId="2D693706" w14:textId="76D0B513" w:rsidR="00B95422" w:rsidRPr="00BA12A7" w:rsidRDefault="00B95422" w:rsidP="00B95422">
      <w:pPr>
        <w:jc w:val="center"/>
        <w:rPr>
          <w:b/>
          <w:u w:val="single"/>
        </w:rPr>
      </w:pPr>
      <w:r w:rsidRPr="00BA12A7">
        <w:rPr>
          <w:b/>
          <w:u w:val="single"/>
        </w:rPr>
        <w:t>Chapter 10 Questions (instead of quiz)</w:t>
      </w:r>
    </w:p>
    <w:p w14:paraId="14E6AE78" w14:textId="3C682BE7" w:rsidR="00B95422" w:rsidRDefault="00BA12A7" w:rsidP="00B95422">
      <w:pPr>
        <w:jc w:val="center"/>
      </w:pPr>
      <w:r>
        <w:t>Page 1 (Matching); Page 2 (Questions)</w:t>
      </w:r>
    </w:p>
    <w:p w14:paraId="131F4DEC" w14:textId="77777777" w:rsidR="00BA12A7" w:rsidRDefault="00BA12A7" w:rsidP="00B95422">
      <w:pPr>
        <w:jc w:val="center"/>
      </w:pPr>
    </w:p>
    <w:p w14:paraId="32C474DE" w14:textId="5CCBC28E" w:rsidR="00562655" w:rsidRDefault="00562655" w:rsidP="00562655">
      <w:r w:rsidRPr="00562655">
        <w:rPr>
          <w:b/>
        </w:rPr>
        <w:t>Directions</w:t>
      </w:r>
      <w:r>
        <w:t xml:space="preserve">: </w:t>
      </w:r>
      <w:r w:rsidR="005357E1">
        <w:t>Fill in the letter of</w:t>
      </w:r>
      <w:r>
        <w:t xml:space="preserve"> the</w:t>
      </w:r>
      <w:r w:rsidR="00BA12A7">
        <w:t xml:space="preserve"> correct</w:t>
      </w:r>
      <w:r>
        <w:t xml:space="preserve"> word</w:t>
      </w:r>
      <w:r w:rsidR="005357E1">
        <w:t xml:space="preserve"> or </w:t>
      </w:r>
      <w:r>
        <w:t>phrase in ‘Terms’ section that best matches the definition/example</w:t>
      </w:r>
    </w:p>
    <w:p w14:paraId="31CF0C7C" w14:textId="7F224A9E" w:rsidR="005357E1" w:rsidRPr="005357E1" w:rsidRDefault="005357E1" w:rsidP="005357E1">
      <w:pPr>
        <w:jc w:val="center"/>
        <w:rPr>
          <w:b/>
          <w:u w:val="single"/>
        </w:rPr>
      </w:pPr>
      <w:r w:rsidRPr="005357E1">
        <w:rPr>
          <w:b/>
          <w:u w:val="single"/>
        </w:rPr>
        <w:t>Terms</w:t>
      </w:r>
    </w:p>
    <w:tbl>
      <w:tblPr>
        <w:tblStyle w:val="TableGrid"/>
        <w:tblW w:w="0" w:type="auto"/>
        <w:tblLook w:val="04A0" w:firstRow="1" w:lastRow="0" w:firstColumn="1" w:lastColumn="0" w:noHBand="0" w:noVBand="1"/>
      </w:tblPr>
      <w:tblGrid>
        <w:gridCol w:w="1856"/>
        <w:gridCol w:w="1752"/>
        <w:gridCol w:w="1710"/>
        <w:gridCol w:w="2030"/>
        <w:gridCol w:w="2002"/>
      </w:tblGrid>
      <w:tr w:rsidR="006768B1" w14:paraId="3D384C9A" w14:textId="77777777" w:rsidTr="006768B1">
        <w:tc>
          <w:tcPr>
            <w:tcW w:w="1856" w:type="dxa"/>
          </w:tcPr>
          <w:p w14:paraId="0A4951F9" w14:textId="66A99F91" w:rsidR="00562655" w:rsidRDefault="00562655" w:rsidP="00562655">
            <w:pPr>
              <w:pStyle w:val="ListParagraph"/>
              <w:numPr>
                <w:ilvl w:val="0"/>
                <w:numId w:val="2"/>
              </w:numPr>
            </w:pPr>
            <w:r>
              <w:t>Byzantine Empire</w:t>
            </w:r>
          </w:p>
        </w:tc>
        <w:tc>
          <w:tcPr>
            <w:tcW w:w="1765" w:type="dxa"/>
          </w:tcPr>
          <w:p w14:paraId="39DA6279" w14:textId="0A35F1B9" w:rsidR="00562655" w:rsidRDefault="00562655" w:rsidP="00562655">
            <w:pPr>
              <w:pStyle w:val="ListParagraph"/>
              <w:numPr>
                <w:ilvl w:val="0"/>
                <w:numId w:val="2"/>
              </w:numPr>
            </w:pPr>
            <w:r>
              <w:t>Justinian</w:t>
            </w:r>
          </w:p>
        </w:tc>
        <w:tc>
          <w:tcPr>
            <w:tcW w:w="1710" w:type="dxa"/>
          </w:tcPr>
          <w:p w14:paraId="0A008B76" w14:textId="0AA4A36F" w:rsidR="00562655" w:rsidRDefault="00562655" w:rsidP="00562655">
            <w:pPr>
              <w:pStyle w:val="ListParagraph"/>
              <w:numPr>
                <w:ilvl w:val="0"/>
                <w:numId w:val="2"/>
              </w:numPr>
            </w:pPr>
            <w:r>
              <w:t>Eastern Orthodox Christianity</w:t>
            </w:r>
          </w:p>
        </w:tc>
        <w:tc>
          <w:tcPr>
            <w:tcW w:w="1989" w:type="dxa"/>
          </w:tcPr>
          <w:p w14:paraId="51F2D6A1" w14:textId="03DAC08E" w:rsidR="00562655" w:rsidRDefault="00BA12A7" w:rsidP="00BA12A7">
            <w:pPr>
              <w:pStyle w:val="ListParagraph"/>
              <w:numPr>
                <w:ilvl w:val="0"/>
                <w:numId w:val="2"/>
              </w:numPr>
            </w:pPr>
            <w:r>
              <w:t>caesaropapism</w:t>
            </w:r>
          </w:p>
        </w:tc>
        <w:tc>
          <w:tcPr>
            <w:tcW w:w="2030" w:type="dxa"/>
          </w:tcPr>
          <w:p w14:paraId="6C20B122" w14:textId="2608317C" w:rsidR="00562655" w:rsidRDefault="00562655" w:rsidP="00562655">
            <w:pPr>
              <w:pStyle w:val="ListParagraph"/>
              <w:numPr>
                <w:ilvl w:val="0"/>
                <w:numId w:val="2"/>
              </w:numPr>
            </w:pPr>
            <w:proofErr w:type="spellStart"/>
            <w:r>
              <w:t>Kievan</w:t>
            </w:r>
            <w:proofErr w:type="spellEnd"/>
            <w:r>
              <w:t xml:space="preserve"> Rus</w:t>
            </w:r>
          </w:p>
        </w:tc>
      </w:tr>
      <w:tr w:rsidR="006768B1" w14:paraId="5A6CE591" w14:textId="77777777" w:rsidTr="006768B1">
        <w:tc>
          <w:tcPr>
            <w:tcW w:w="1856" w:type="dxa"/>
          </w:tcPr>
          <w:p w14:paraId="33DF9579" w14:textId="5E679DCF" w:rsidR="006768B1" w:rsidRDefault="006768B1" w:rsidP="006768B1">
            <w:pPr>
              <w:pStyle w:val="ListParagraph"/>
              <w:numPr>
                <w:ilvl w:val="0"/>
                <w:numId w:val="2"/>
              </w:numPr>
            </w:pPr>
            <w:r>
              <w:t>Charlemagne</w:t>
            </w:r>
          </w:p>
        </w:tc>
        <w:tc>
          <w:tcPr>
            <w:tcW w:w="1765" w:type="dxa"/>
          </w:tcPr>
          <w:p w14:paraId="23762185" w14:textId="1F393AFA" w:rsidR="006768B1" w:rsidRDefault="006768B1" w:rsidP="006768B1">
            <w:pPr>
              <w:pStyle w:val="ListParagraph"/>
              <w:numPr>
                <w:ilvl w:val="0"/>
                <w:numId w:val="2"/>
              </w:numPr>
            </w:pPr>
            <w:r>
              <w:t>Roman Catholic Church</w:t>
            </w:r>
          </w:p>
        </w:tc>
        <w:tc>
          <w:tcPr>
            <w:tcW w:w="1710" w:type="dxa"/>
          </w:tcPr>
          <w:p w14:paraId="05F0A7A3" w14:textId="08A583F1" w:rsidR="006768B1" w:rsidRDefault="006768B1" w:rsidP="006768B1">
            <w:pPr>
              <w:pStyle w:val="ListParagraph"/>
              <w:numPr>
                <w:ilvl w:val="0"/>
                <w:numId w:val="2"/>
              </w:numPr>
            </w:pPr>
            <w:r>
              <w:t>Crusades</w:t>
            </w:r>
          </w:p>
        </w:tc>
        <w:tc>
          <w:tcPr>
            <w:tcW w:w="1989" w:type="dxa"/>
          </w:tcPr>
          <w:p w14:paraId="7C5BD427" w14:textId="6E78A8D7" w:rsidR="006768B1" w:rsidRDefault="006768B1" w:rsidP="006768B1">
            <w:pPr>
              <w:pStyle w:val="ListParagraph"/>
              <w:numPr>
                <w:ilvl w:val="0"/>
                <w:numId w:val="2"/>
              </w:numPr>
            </w:pPr>
            <w:r>
              <w:t>Constantinople</w:t>
            </w:r>
          </w:p>
        </w:tc>
        <w:tc>
          <w:tcPr>
            <w:tcW w:w="2030" w:type="dxa"/>
          </w:tcPr>
          <w:p w14:paraId="69E6E85B" w14:textId="25F23FC9" w:rsidR="006768B1" w:rsidRDefault="006768B1" w:rsidP="006768B1"/>
        </w:tc>
      </w:tr>
    </w:tbl>
    <w:p w14:paraId="6E4C9FA6" w14:textId="6B13BDD0" w:rsidR="00562655" w:rsidRDefault="00562655" w:rsidP="00562655"/>
    <w:tbl>
      <w:tblPr>
        <w:tblStyle w:val="TableGrid"/>
        <w:tblW w:w="0" w:type="auto"/>
        <w:tblLook w:val="04A0" w:firstRow="1" w:lastRow="0" w:firstColumn="1" w:lastColumn="0" w:noHBand="0" w:noVBand="1"/>
      </w:tblPr>
      <w:tblGrid>
        <w:gridCol w:w="805"/>
        <w:gridCol w:w="8545"/>
      </w:tblGrid>
      <w:tr w:rsidR="005357E1" w14:paraId="2D13A203" w14:textId="77777777" w:rsidTr="00BA12A7">
        <w:tc>
          <w:tcPr>
            <w:tcW w:w="805" w:type="dxa"/>
          </w:tcPr>
          <w:p w14:paraId="78B0BA0E" w14:textId="5C714B0C" w:rsidR="005357E1" w:rsidRPr="005357E1" w:rsidRDefault="005357E1" w:rsidP="005357E1">
            <w:pPr>
              <w:jc w:val="center"/>
              <w:rPr>
                <w:b/>
              </w:rPr>
            </w:pPr>
            <w:r>
              <w:rPr>
                <w:b/>
              </w:rPr>
              <w:t>Term</w:t>
            </w:r>
          </w:p>
        </w:tc>
        <w:tc>
          <w:tcPr>
            <w:tcW w:w="8545" w:type="dxa"/>
          </w:tcPr>
          <w:p w14:paraId="2EDE9C01" w14:textId="295A213C" w:rsidR="005357E1" w:rsidRPr="005357E1" w:rsidRDefault="005357E1" w:rsidP="005357E1">
            <w:pPr>
              <w:jc w:val="center"/>
              <w:rPr>
                <w:b/>
              </w:rPr>
            </w:pPr>
            <w:r w:rsidRPr="005357E1">
              <w:rPr>
                <w:b/>
              </w:rPr>
              <w:t>Definition/Example</w:t>
            </w:r>
          </w:p>
        </w:tc>
      </w:tr>
      <w:tr w:rsidR="006768B1" w14:paraId="44D16A33" w14:textId="77777777" w:rsidTr="00BA12A7">
        <w:tc>
          <w:tcPr>
            <w:tcW w:w="805" w:type="dxa"/>
          </w:tcPr>
          <w:p w14:paraId="36CFFCAB" w14:textId="77777777" w:rsidR="006768B1" w:rsidRDefault="006768B1" w:rsidP="006768B1"/>
        </w:tc>
        <w:tc>
          <w:tcPr>
            <w:tcW w:w="8545" w:type="dxa"/>
          </w:tcPr>
          <w:p w14:paraId="641CED88" w14:textId="7178F690" w:rsidR="006768B1" w:rsidRDefault="006768B1" w:rsidP="006768B1">
            <w:r w:rsidRPr="00BA12A7">
              <w:t>Western European branch of Christianity that gradually defined itself as separate from Eastern Orthodoxy, with a major break in 1054 C.E. that has still not been healed. This name was not commonly used until after the Protestant Reformation, but the term is just because, by the eleventh century, Western Christendom defined itself in centralized terms, with the bishop of Rome (the pope) as the ultimate authority in matters of doctrine.</w:t>
            </w:r>
          </w:p>
        </w:tc>
      </w:tr>
      <w:tr w:rsidR="006768B1" w14:paraId="736FA968" w14:textId="77777777" w:rsidTr="00BA12A7">
        <w:tc>
          <w:tcPr>
            <w:tcW w:w="805" w:type="dxa"/>
          </w:tcPr>
          <w:p w14:paraId="2C5D7C22" w14:textId="77777777" w:rsidR="006768B1" w:rsidRDefault="006768B1" w:rsidP="006768B1"/>
        </w:tc>
        <w:tc>
          <w:tcPr>
            <w:tcW w:w="8545" w:type="dxa"/>
          </w:tcPr>
          <w:p w14:paraId="196FDCA0" w14:textId="4C3DDAE9" w:rsidR="006768B1" w:rsidRDefault="006768B1" w:rsidP="006768B1">
            <w:r>
              <w:t>Modern term meaning “ventures of the cross,” used to describe the “holy wars” waged by Western Christendom from 1095 until the end of the Middle Ages and beyond; they could be declared only by the pope and were marked by participants swearing a vow and receiving an indulgence in return.</w:t>
            </w:r>
          </w:p>
        </w:tc>
      </w:tr>
      <w:tr w:rsidR="006768B1" w14:paraId="0DC02983" w14:textId="77777777" w:rsidTr="00BA12A7">
        <w:tc>
          <w:tcPr>
            <w:tcW w:w="805" w:type="dxa"/>
          </w:tcPr>
          <w:p w14:paraId="7C8CF72F" w14:textId="77777777" w:rsidR="006768B1" w:rsidRDefault="006768B1" w:rsidP="006768B1"/>
        </w:tc>
        <w:tc>
          <w:tcPr>
            <w:tcW w:w="8545" w:type="dxa"/>
          </w:tcPr>
          <w:p w14:paraId="0E1FC3E4" w14:textId="77777777" w:rsidR="006768B1" w:rsidRDefault="006768B1" w:rsidP="006768B1">
            <w:r>
              <w:t>A political-religious system in which the secular ruler is also head of the religious</w:t>
            </w:r>
          </w:p>
          <w:p w14:paraId="46F3B053" w14:textId="73AAC4BC" w:rsidR="006768B1" w:rsidRDefault="006768B1" w:rsidP="006768B1">
            <w:r>
              <w:t>establishment, as in the Byzantine Empire.</w:t>
            </w:r>
          </w:p>
        </w:tc>
      </w:tr>
      <w:tr w:rsidR="006768B1" w14:paraId="51328643" w14:textId="77777777" w:rsidTr="00BA12A7">
        <w:tc>
          <w:tcPr>
            <w:tcW w:w="805" w:type="dxa"/>
          </w:tcPr>
          <w:p w14:paraId="1DC2FF55" w14:textId="77777777" w:rsidR="006768B1" w:rsidRDefault="006768B1" w:rsidP="006768B1"/>
        </w:tc>
        <w:tc>
          <w:tcPr>
            <w:tcW w:w="8545" w:type="dxa"/>
          </w:tcPr>
          <w:p w14:paraId="5CCA1FCB" w14:textId="431716C6" w:rsidR="006768B1" w:rsidRDefault="006768B1" w:rsidP="006768B1">
            <w:r>
              <w:t>Byzantine emperor (r. 527–565 C.E.) noted for his short-lived reconquest of much of</w:t>
            </w:r>
            <w:r>
              <w:t xml:space="preserve"> </w:t>
            </w:r>
            <w:r>
              <w:t>the former western Roman Empire and for his codification of Roman law.</w:t>
            </w:r>
          </w:p>
        </w:tc>
      </w:tr>
      <w:tr w:rsidR="006768B1" w14:paraId="1C43603F" w14:textId="77777777" w:rsidTr="00BA12A7">
        <w:tc>
          <w:tcPr>
            <w:tcW w:w="805" w:type="dxa"/>
          </w:tcPr>
          <w:p w14:paraId="1A55982D" w14:textId="77777777" w:rsidR="006768B1" w:rsidRDefault="006768B1" w:rsidP="006768B1"/>
        </w:tc>
        <w:tc>
          <w:tcPr>
            <w:tcW w:w="8545" w:type="dxa"/>
          </w:tcPr>
          <w:p w14:paraId="60BBB609" w14:textId="7CD94D81" w:rsidR="006768B1" w:rsidRDefault="006768B1" w:rsidP="006768B1">
            <w:r>
              <w:t>New capital for the eastern half of the Roman Empire, established in 330 C.E. on the</w:t>
            </w:r>
            <w:r>
              <w:t xml:space="preserve"> </w:t>
            </w:r>
            <w:r>
              <w:t>site of the ancient Greek city of Byzantium; its highly defensible and economically important site helped ensure the city’s cultural and strategic importance for many centuries.</w:t>
            </w:r>
          </w:p>
        </w:tc>
      </w:tr>
      <w:tr w:rsidR="006768B1" w14:paraId="3F26FA1B" w14:textId="77777777" w:rsidTr="00BA12A7">
        <w:tc>
          <w:tcPr>
            <w:tcW w:w="805" w:type="dxa"/>
          </w:tcPr>
          <w:p w14:paraId="5FD016B8" w14:textId="77777777" w:rsidR="006768B1" w:rsidRDefault="006768B1" w:rsidP="006768B1"/>
        </w:tc>
        <w:tc>
          <w:tcPr>
            <w:tcW w:w="8545" w:type="dxa"/>
          </w:tcPr>
          <w:p w14:paraId="0BADA473" w14:textId="77777777" w:rsidR="006768B1" w:rsidRPr="00BA12A7" w:rsidRDefault="006768B1" w:rsidP="006768B1">
            <w:r w:rsidRPr="00BA12A7">
              <w:t>Branch of Christianity that developed in the eastern part of the Roman Empire and</w:t>
            </w:r>
          </w:p>
          <w:p w14:paraId="4D0475C6" w14:textId="283647BE" w:rsidR="006768B1" w:rsidRDefault="006768B1" w:rsidP="006768B1">
            <w:r w:rsidRPr="00BA12A7">
              <w:t>gradually separated, mostly on matters of practice, from the branch of Christianity dominant in Western Europe; noted for the subordination of the Church to political authorities, a married clergy, the use of leavened bread in the Eucharist, and insistence on church councils as the ultimate</w:t>
            </w:r>
            <w:r w:rsidRPr="00BA12A7">
              <w:t xml:space="preserve"> </w:t>
            </w:r>
            <w:r w:rsidRPr="00BA12A7">
              <w:t>authority in Christian belief and practice.</w:t>
            </w:r>
          </w:p>
        </w:tc>
      </w:tr>
      <w:tr w:rsidR="006768B1" w14:paraId="6373FDA6" w14:textId="77777777" w:rsidTr="00BA12A7">
        <w:tc>
          <w:tcPr>
            <w:tcW w:w="805" w:type="dxa"/>
          </w:tcPr>
          <w:p w14:paraId="1598BE5D" w14:textId="77777777" w:rsidR="006768B1" w:rsidRDefault="006768B1" w:rsidP="006768B1"/>
        </w:tc>
        <w:tc>
          <w:tcPr>
            <w:tcW w:w="8545" w:type="dxa"/>
          </w:tcPr>
          <w:p w14:paraId="1FCBAB36" w14:textId="0CA0B8BC" w:rsidR="006768B1" w:rsidRDefault="006768B1" w:rsidP="006768B1">
            <w:r>
              <w:t xml:space="preserve">State that emerged in the ninth century C.E.; a culturally diverse region that included Vikings as well as </w:t>
            </w:r>
            <w:proofErr w:type="spellStart"/>
            <w:r>
              <w:t>Finnic</w:t>
            </w:r>
            <w:proofErr w:type="spellEnd"/>
            <w:r>
              <w:t xml:space="preserve"> and Baltic peoples. The conversion of its grand prince to Orthodox</w:t>
            </w:r>
            <w:r>
              <w:t xml:space="preserve"> </w:t>
            </w:r>
            <w:r>
              <w:t>Christianity in 988 had long-term implications for Russia.</w:t>
            </w:r>
          </w:p>
        </w:tc>
      </w:tr>
      <w:tr w:rsidR="006768B1" w14:paraId="5190ED4F" w14:textId="77777777" w:rsidTr="00BA12A7">
        <w:tc>
          <w:tcPr>
            <w:tcW w:w="805" w:type="dxa"/>
          </w:tcPr>
          <w:p w14:paraId="46276757" w14:textId="77777777" w:rsidR="006768B1" w:rsidRDefault="006768B1" w:rsidP="006768B1"/>
        </w:tc>
        <w:tc>
          <w:tcPr>
            <w:tcW w:w="8545" w:type="dxa"/>
          </w:tcPr>
          <w:p w14:paraId="70B45795" w14:textId="16532652" w:rsidR="006768B1" w:rsidRDefault="006768B1" w:rsidP="006768B1">
            <w:r>
              <w:t>Ruler of the Carolingian Empire (r. 768–814) who staged an imperial revival in Western</w:t>
            </w:r>
            <w:r>
              <w:t xml:space="preserve"> </w:t>
            </w:r>
            <w:r>
              <w:t>Europe.</w:t>
            </w:r>
          </w:p>
        </w:tc>
      </w:tr>
    </w:tbl>
    <w:p w14:paraId="72B613B3" w14:textId="77777777" w:rsidR="00562655" w:rsidRDefault="00562655" w:rsidP="00562655">
      <w:bookmarkStart w:id="0" w:name="_GoBack"/>
      <w:bookmarkEnd w:id="0"/>
    </w:p>
    <w:p w14:paraId="60A0A726" w14:textId="77777777" w:rsidR="00562655" w:rsidRDefault="00562655" w:rsidP="00562655"/>
    <w:p w14:paraId="0F41D881" w14:textId="4B565B4B" w:rsidR="00B95422" w:rsidRDefault="00B95422" w:rsidP="00B95422">
      <w:r w:rsidRPr="00B95422">
        <w:rPr>
          <w:b/>
        </w:rPr>
        <w:lastRenderedPageBreak/>
        <w:t>Directions</w:t>
      </w:r>
      <w:r>
        <w:t>: Complete each question using information gathered from the text and write in your own words based on your understanding of the content.</w:t>
      </w:r>
    </w:p>
    <w:p w14:paraId="0B091E4A" w14:textId="77DBC0C4" w:rsidR="00B95422" w:rsidRDefault="00B95422" w:rsidP="00B95422"/>
    <w:p w14:paraId="66E6806F" w14:textId="01801B6D" w:rsidR="00B95422" w:rsidRDefault="00B95422" w:rsidP="00B95422">
      <w:pPr>
        <w:pStyle w:val="ListParagraph"/>
        <w:numPr>
          <w:ilvl w:val="0"/>
          <w:numId w:val="1"/>
        </w:numPr>
      </w:pPr>
      <w:r>
        <w:t>What factors enabled Christian communities in Africa and Asia to survive in the face of Islamic expansion?</w:t>
      </w:r>
    </w:p>
    <w:p w14:paraId="2AA8E650" w14:textId="275418BB" w:rsidR="00B95422" w:rsidRDefault="00B95422" w:rsidP="00B95422">
      <w:pPr>
        <w:pStyle w:val="ListParagraph"/>
        <w:numPr>
          <w:ilvl w:val="0"/>
          <w:numId w:val="1"/>
        </w:numPr>
      </w:pPr>
      <w:r>
        <w:t>What was the long-term impact of the Crusades on Western Europe?</w:t>
      </w:r>
    </w:p>
    <w:p w14:paraId="3C117EBC" w14:textId="6C3BB64B" w:rsidR="00B95422" w:rsidRDefault="00B95422" w:rsidP="00B95422">
      <w:pPr>
        <w:pStyle w:val="ListParagraph"/>
        <w:numPr>
          <w:ilvl w:val="0"/>
          <w:numId w:val="1"/>
        </w:numPr>
      </w:pPr>
      <w:r>
        <w:t>How did Western Europe’s situation during the High Middle Ages (1000-1300) differ from the situation after the fall of the Roman Empire in the fifth century?</w:t>
      </w:r>
    </w:p>
    <w:p w14:paraId="49CD41F9" w14:textId="56B40897" w:rsidR="00B95422" w:rsidRDefault="00BA12A7" w:rsidP="00B95422">
      <w:pPr>
        <w:pStyle w:val="ListParagraph"/>
        <w:numPr>
          <w:ilvl w:val="0"/>
          <w:numId w:val="1"/>
        </w:numPr>
      </w:pPr>
      <w:r>
        <w:t>How did Western Europe compare to China in the eleventh century?</w:t>
      </w:r>
    </w:p>
    <w:sectPr w:rsidR="00B95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8A7224"/>
    <w:multiLevelType w:val="hybridMultilevel"/>
    <w:tmpl w:val="4A4E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1250E"/>
    <w:multiLevelType w:val="hybridMultilevel"/>
    <w:tmpl w:val="8FF4FA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22"/>
    <w:rsid w:val="002E4F69"/>
    <w:rsid w:val="004D7587"/>
    <w:rsid w:val="005357E1"/>
    <w:rsid w:val="00562655"/>
    <w:rsid w:val="006768B1"/>
    <w:rsid w:val="00B67467"/>
    <w:rsid w:val="00B95422"/>
    <w:rsid w:val="00BA12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44DE"/>
  <w15:chartTrackingRefBased/>
  <w15:docId w15:val="{B49663E4-8B03-45D2-BE26-5402EC94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22"/>
    <w:pPr>
      <w:ind w:left="720"/>
      <w:contextualSpacing/>
    </w:pPr>
  </w:style>
  <w:style w:type="table" w:styleId="TableGrid">
    <w:name w:val="Table Grid"/>
    <w:basedOn w:val="TableNormal"/>
    <w:uiPriority w:val="39"/>
    <w:rsid w:val="00562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dc:creator>
  <cp:keywords/>
  <dc:description/>
  <cp:lastModifiedBy>Johnny Ng</cp:lastModifiedBy>
  <cp:revision>1</cp:revision>
  <dcterms:created xsi:type="dcterms:W3CDTF">2018-11-19T22:17:00Z</dcterms:created>
  <dcterms:modified xsi:type="dcterms:W3CDTF">2018-11-19T23:02:00Z</dcterms:modified>
</cp:coreProperties>
</file>